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</w:t>
      </w:r>
      <w:r w:rsidR="00B03BC0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B03BC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B03BC0" w:rsidRPr="00B03BC0">
        <w:rPr>
          <w:sz w:val="27"/>
          <w:szCs w:val="27"/>
        </w:rPr>
        <w:t>О предоставлении земельного участка с кадастровым номером 47:07:1019001:352 Лебедеву Владимиру Игоревичу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B03BC0">
        <w:rPr>
          <w:sz w:val="27"/>
          <w:szCs w:val="27"/>
        </w:rPr>
        <w:t xml:space="preserve"> </w:t>
      </w:r>
      <w:bookmarkStart w:id="0" w:name="_GoBack"/>
      <w:bookmarkEnd w:id="0"/>
      <w:r w:rsidR="00B03BC0" w:rsidRPr="00B03BC0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5022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E6B53" w:rsidRPr="002E6B53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</w:t>
            </w:r>
            <w:r w:rsidR="002E6B53" w:rsidRPr="002E6B53">
              <w:rPr>
                <w:sz w:val="27"/>
                <w:szCs w:val="27"/>
              </w:rPr>
              <w:lastRenderedPageBreak/>
              <w:t xml:space="preserve">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2E6B53" w:rsidRPr="002E6B53">
              <w:rPr>
                <w:sz w:val="27"/>
                <w:szCs w:val="27"/>
              </w:rPr>
              <w:t>Заневского</w:t>
            </w:r>
            <w:proofErr w:type="spellEnd"/>
            <w:r w:rsidR="002E6B53" w:rsidRPr="002E6B5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074C7" w:rsidRDefault="006074C7" w:rsidP="003E7623">
      <w:r>
        <w:separator/>
      </w:r>
    </w:p>
  </w:endnote>
  <w:endnote w:type="continuationSeparator" w:id="0">
    <w:p w:rsidR="006074C7" w:rsidRDefault="006074C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074C7" w:rsidRDefault="006074C7" w:rsidP="003E7623">
      <w:r>
        <w:separator/>
      </w:r>
    </w:p>
  </w:footnote>
  <w:footnote w:type="continuationSeparator" w:id="0">
    <w:p w:rsidR="006074C7" w:rsidRDefault="006074C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074C7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3BC0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4A19F-919E-4F6D-B508-66831C66A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2025-10-27T08:02:00Z</dcterms:created>
  <dcterms:modified xsi:type="dcterms:W3CDTF">2025-10-27T08:02:00Z</dcterms:modified>
</cp:coreProperties>
</file>